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7D" w:rsidRDefault="00571155" w:rsidP="0064287D">
      <w:pPr>
        <w:pStyle w:val="Potsikko"/>
        <w:spacing w:after="0"/>
        <w:rPr>
          <w:rFonts w:eastAsiaTheme="majorEastAsia"/>
          <w:lang w:eastAsia="en-US" w:bidi="th-TH"/>
        </w:rPr>
      </w:pPr>
      <w:r w:rsidRPr="00571155">
        <w:rPr>
          <w:rFonts w:eastAsiaTheme="majorEastAsia"/>
          <w:lang w:eastAsia="en-US" w:bidi="th-TH"/>
        </w:rPr>
        <w:t>Potilaiden, omaisten ja vierailijoiden</w:t>
      </w:r>
      <w:r>
        <w:rPr>
          <w:rFonts w:eastAsiaTheme="majorEastAsia"/>
          <w:lang w:eastAsia="en-US" w:bidi="th-TH"/>
        </w:rPr>
        <w:t xml:space="preserve"> </w:t>
      </w:r>
      <w:r w:rsidRPr="00571155">
        <w:rPr>
          <w:rFonts w:eastAsiaTheme="majorEastAsia"/>
          <w:lang w:eastAsia="en-US" w:bidi="th-TH"/>
        </w:rPr>
        <w:t xml:space="preserve">suu-nenäsuojuksen käyttö </w:t>
      </w:r>
    </w:p>
    <w:p w:rsidR="00571155" w:rsidRPr="00A443B0" w:rsidRDefault="00FB5D2C" w:rsidP="0028383D">
      <w:pPr>
        <w:pStyle w:val="Potsikko"/>
        <w:rPr>
          <w:rFonts w:eastAsiaTheme="majorEastAsia"/>
          <w:lang w:eastAsia="en-US" w:bidi="th-TH"/>
        </w:rPr>
      </w:pPr>
      <w:proofErr w:type="spellStart"/>
      <w:r w:rsidRPr="00A443B0">
        <w:rPr>
          <w:rFonts w:eastAsiaTheme="majorEastAsia"/>
          <w:lang w:eastAsia="en-US" w:bidi="th-TH"/>
        </w:rPr>
        <w:t>Pohteen</w:t>
      </w:r>
      <w:proofErr w:type="spellEnd"/>
      <w:r w:rsidRPr="00A443B0">
        <w:rPr>
          <w:rFonts w:eastAsiaTheme="majorEastAsia"/>
          <w:lang w:eastAsia="en-US" w:bidi="th-TH"/>
        </w:rPr>
        <w:t xml:space="preserve"> </w:t>
      </w:r>
      <w:r w:rsidR="001875F1" w:rsidRPr="00A443B0">
        <w:rPr>
          <w:rFonts w:eastAsiaTheme="majorEastAsia"/>
          <w:lang w:eastAsia="en-US" w:bidi="th-TH"/>
        </w:rPr>
        <w:t>hyvinvointi</w:t>
      </w:r>
      <w:r w:rsidRPr="00A443B0">
        <w:rPr>
          <w:rFonts w:eastAsiaTheme="majorEastAsia"/>
          <w:lang w:eastAsia="en-US" w:bidi="th-TH"/>
        </w:rPr>
        <w:t>alueella</w:t>
      </w:r>
    </w:p>
    <w:p w:rsidR="0028383D" w:rsidRPr="0028383D" w:rsidRDefault="0028383D" w:rsidP="0028383D">
      <w:pPr>
        <w:rPr>
          <w:rFonts w:eastAsiaTheme="majorEastAsia"/>
          <w:lang w:eastAsia="en-US" w:bidi="th-TH"/>
        </w:rPr>
      </w:pPr>
    </w:p>
    <w:p w:rsidR="00FB5D2C" w:rsidRDefault="00A43E5A" w:rsidP="00960EE8">
      <w:pPr>
        <w:pStyle w:val="Luettelokappale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350111">
        <w:rPr>
          <w:rFonts w:eastAsiaTheme="minorHAnsi" w:cstheme="minorBidi"/>
          <w:lang w:eastAsia="en-US" w:bidi="th-TH"/>
        </w:rPr>
        <w:t xml:space="preserve">Potilaat käyttävät </w:t>
      </w:r>
      <w:r w:rsidR="00DD718F" w:rsidRPr="00350111">
        <w:rPr>
          <w:rFonts w:eastAsiaTheme="minorHAnsi" w:cstheme="minorBidi"/>
          <w:lang w:eastAsia="en-US" w:bidi="th-TH"/>
        </w:rPr>
        <w:t xml:space="preserve">suu-nenäsuojusta </w:t>
      </w:r>
    </w:p>
    <w:p w:rsidR="00FB5D2C" w:rsidRPr="00A443B0" w:rsidRDefault="00FB5D2C" w:rsidP="00FB5D2C">
      <w:pPr>
        <w:pStyle w:val="Luettelokappale"/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A443B0">
        <w:rPr>
          <w:rFonts w:eastAsiaTheme="minorHAnsi" w:cstheme="minorBidi"/>
          <w:lang w:eastAsia="en-US" w:bidi="th-TH"/>
        </w:rPr>
        <w:t>jos heillä on hengitystieinfektion oireita</w:t>
      </w:r>
      <w:r w:rsidR="009D54D9">
        <w:rPr>
          <w:rFonts w:eastAsiaTheme="minorHAnsi" w:cstheme="minorBidi"/>
          <w:lang w:eastAsia="en-US" w:bidi="th-TH"/>
        </w:rPr>
        <w:t>.</w:t>
      </w:r>
    </w:p>
    <w:p w:rsidR="00FB5D2C" w:rsidRPr="00A443B0" w:rsidRDefault="00960EE8" w:rsidP="00FB5D2C">
      <w:pPr>
        <w:pStyle w:val="Luettelokappale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A443B0">
        <w:rPr>
          <w:rFonts w:eastAsiaTheme="minorHAnsi" w:cstheme="minorBidi"/>
          <w:lang w:eastAsia="en-US" w:bidi="th-TH"/>
        </w:rPr>
        <w:t>Vierailijat</w:t>
      </w:r>
      <w:r w:rsidR="00FB5D2C" w:rsidRPr="00A443B0">
        <w:rPr>
          <w:rFonts w:eastAsiaTheme="minorHAnsi" w:cstheme="minorBidi"/>
          <w:lang w:eastAsia="en-US" w:bidi="th-TH"/>
        </w:rPr>
        <w:t xml:space="preserve"> ja omaiset</w:t>
      </w:r>
      <w:r w:rsidRPr="00A443B0">
        <w:rPr>
          <w:rFonts w:eastAsiaTheme="minorHAnsi" w:cstheme="minorBidi"/>
          <w:lang w:eastAsia="en-US" w:bidi="th-TH"/>
        </w:rPr>
        <w:t xml:space="preserve"> käyttävät</w:t>
      </w:r>
      <w:r w:rsidR="00DD718F" w:rsidRPr="00A443B0">
        <w:rPr>
          <w:rFonts w:eastAsiaTheme="minorHAnsi" w:cstheme="minorBidi"/>
          <w:lang w:eastAsia="en-US" w:bidi="th-TH"/>
        </w:rPr>
        <w:t xml:space="preserve"> suu-nenäsuojusta</w:t>
      </w:r>
      <w:r w:rsidRPr="00A443B0">
        <w:rPr>
          <w:rFonts w:eastAsiaTheme="minorHAnsi" w:cstheme="minorBidi"/>
          <w:lang w:eastAsia="en-US" w:bidi="th-TH"/>
        </w:rPr>
        <w:t xml:space="preserve"> </w:t>
      </w:r>
    </w:p>
    <w:p w:rsidR="00FB5D2C" w:rsidRPr="00A443B0" w:rsidRDefault="00FB5D2C" w:rsidP="00FB5D2C">
      <w:pPr>
        <w:pStyle w:val="Luettelokappale"/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A443B0">
        <w:rPr>
          <w:rFonts w:eastAsiaTheme="minorHAnsi" w:cstheme="minorBidi"/>
          <w:lang w:eastAsia="en-US" w:bidi="th-TH"/>
        </w:rPr>
        <w:t>jos heillä on hengitystieinfektion oireita</w:t>
      </w:r>
      <w:r w:rsidR="0035140F" w:rsidRPr="00A443B0">
        <w:rPr>
          <w:rFonts w:eastAsiaTheme="minorHAnsi" w:cstheme="minorBidi"/>
          <w:lang w:eastAsia="en-US" w:bidi="th-TH"/>
        </w:rPr>
        <w:t xml:space="preserve"> (hengitystieoireisena vierailu vain pakottavasta syystä)</w:t>
      </w:r>
      <w:r w:rsidR="009D54D9">
        <w:rPr>
          <w:rFonts w:eastAsiaTheme="minorHAnsi" w:cstheme="minorBidi"/>
          <w:lang w:eastAsia="en-US" w:bidi="th-TH"/>
        </w:rPr>
        <w:t>.</w:t>
      </w:r>
    </w:p>
    <w:p w:rsidR="00960EE8" w:rsidRPr="00350111" w:rsidRDefault="00960EE8" w:rsidP="00960EE8">
      <w:pPr>
        <w:pStyle w:val="Luettelokappale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350111">
        <w:rPr>
          <w:rFonts w:eastAsiaTheme="minorHAnsi" w:cstheme="minorBidi"/>
          <w:lang w:eastAsia="en-US" w:bidi="th-TH"/>
        </w:rPr>
        <w:t>Synnyttäjän tukihenkilöt rinnastuvat vierailijoihin</w:t>
      </w:r>
      <w:r w:rsidR="009D54D9">
        <w:rPr>
          <w:rFonts w:eastAsiaTheme="minorHAnsi" w:cstheme="minorBidi"/>
          <w:lang w:eastAsia="en-US" w:bidi="th-TH"/>
        </w:rPr>
        <w:t>.</w:t>
      </w:r>
    </w:p>
    <w:p w:rsidR="00960EE8" w:rsidRDefault="00571155" w:rsidP="00960EE8">
      <w:pPr>
        <w:pStyle w:val="Luettelokappale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960EE8">
        <w:rPr>
          <w:rFonts w:eastAsiaTheme="minorHAnsi" w:cstheme="minorBidi"/>
          <w:lang w:eastAsia="en-US" w:bidi="th-TH"/>
        </w:rPr>
        <w:t>S</w:t>
      </w:r>
      <w:r w:rsidR="00A83CBD" w:rsidRPr="00960EE8">
        <w:rPr>
          <w:rFonts w:eastAsiaTheme="minorHAnsi" w:cstheme="minorBidi"/>
          <w:lang w:eastAsia="en-US" w:bidi="th-TH"/>
        </w:rPr>
        <w:t>uu-nenäs</w:t>
      </w:r>
      <w:r w:rsidRPr="00960EE8">
        <w:rPr>
          <w:rFonts w:eastAsiaTheme="minorHAnsi" w:cstheme="minorBidi"/>
          <w:lang w:eastAsia="en-US" w:bidi="th-TH"/>
        </w:rPr>
        <w:t>uojus annetaan hoitoyksiköstä, ellei henkilöllä ole sitä jo tullessa.</w:t>
      </w:r>
    </w:p>
    <w:p w:rsidR="00960EE8" w:rsidRDefault="009C264F" w:rsidP="00960EE8">
      <w:pPr>
        <w:pStyle w:val="Luettelokappale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960EE8">
        <w:rPr>
          <w:rFonts w:eastAsiaTheme="minorHAnsi" w:cstheme="minorBidi"/>
          <w:lang w:eastAsia="en-US" w:bidi="th-TH"/>
        </w:rPr>
        <w:t>S</w:t>
      </w:r>
      <w:r w:rsidR="00571155" w:rsidRPr="00960EE8">
        <w:rPr>
          <w:rFonts w:eastAsiaTheme="minorHAnsi" w:cstheme="minorBidi"/>
          <w:lang w:eastAsia="en-US" w:bidi="th-TH"/>
        </w:rPr>
        <w:t xml:space="preserve">uu-nenäsuojuksen käyttöön </w:t>
      </w:r>
      <w:r w:rsidRPr="00960EE8">
        <w:rPr>
          <w:rFonts w:eastAsiaTheme="minorHAnsi" w:cstheme="minorBidi"/>
          <w:lang w:eastAsia="en-US" w:bidi="th-TH"/>
        </w:rPr>
        <w:t xml:space="preserve">ohjataan </w:t>
      </w:r>
      <w:r w:rsidR="00571155" w:rsidRPr="00960EE8">
        <w:rPr>
          <w:rFonts w:eastAsiaTheme="minorHAnsi" w:cstheme="minorBidi"/>
          <w:lang w:eastAsia="en-US" w:bidi="th-TH"/>
        </w:rPr>
        <w:t>joko suullisesti tai kuvallisilla ohjeilla. Ohjeet</w:t>
      </w:r>
      <w:r w:rsidR="00F87E7A" w:rsidRPr="00960EE8">
        <w:rPr>
          <w:rFonts w:eastAsiaTheme="minorHAnsi" w:cstheme="minorBidi"/>
          <w:lang w:eastAsia="en-US" w:bidi="th-TH"/>
        </w:rPr>
        <w:t xml:space="preserve"> </w:t>
      </w:r>
      <w:r w:rsidR="00571155" w:rsidRPr="00960EE8">
        <w:rPr>
          <w:rFonts w:eastAsiaTheme="minorHAnsi" w:cstheme="minorBidi"/>
          <w:lang w:eastAsia="en-US" w:bidi="th-TH"/>
        </w:rPr>
        <w:t>tulisi olla näkyvillä</w:t>
      </w:r>
      <w:r w:rsidR="00F85714" w:rsidRPr="00960EE8">
        <w:rPr>
          <w:rFonts w:eastAsiaTheme="minorHAnsi" w:cstheme="minorBidi"/>
          <w:lang w:eastAsia="en-US" w:bidi="th-TH"/>
        </w:rPr>
        <w:t xml:space="preserve"> ja suojaimet </w:t>
      </w:r>
      <w:r w:rsidR="005B1980" w:rsidRPr="00960EE8">
        <w:rPr>
          <w:rFonts w:eastAsiaTheme="minorHAnsi" w:cstheme="minorBidi"/>
          <w:lang w:eastAsia="en-US" w:bidi="th-TH"/>
        </w:rPr>
        <w:t>saatavilla</w:t>
      </w:r>
      <w:r w:rsidR="00571155" w:rsidRPr="00960EE8">
        <w:rPr>
          <w:rFonts w:eastAsiaTheme="minorHAnsi" w:cstheme="minorBidi"/>
          <w:lang w:eastAsia="en-US" w:bidi="th-TH"/>
        </w:rPr>
        <w:t xml:space="preserve"> yksikön </w:t>
      </w:r>
      <w:r w:rsidR="00F87E7A" w:rsidRPr="00960EE8">
        <w:rPr>
          <w:rFonts w:eastAsiaTheme="minorHAnsi" w:cstheme="minorBidi"/>
          <w:lang w:eastAsia="en-US" w:bidi="th-TH"/>
        </w:rPr>
        <w:t>sisääntulossa.</w:t>
      </w:r>
    </w:p>
    <w:p w:rsidR="0035140F" w:rsidRDefault="006D7A90" w:rsidP="004A7F51">
      <w:pPr>
        <w:pStyle w:val="Luettelokappale"/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lang w:eastAsia="en-US" w:bidi="th-TH"/>
        </w:rPr>
      </w:pPr>
      <w:r w:rsidRPr="000472B1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112395</wp:posOffset>
            </wp:positionV>
            <wp:extent cx="1682151" cy="1167973"/>
            <wp:effectExtent l="0" t="0" r="0" b="0"/>
            <wp:wrapTight wrapText="bothSides">
              <wp:wrapPolygon edited="0">
                <wp:start x="0" y="0"/>
                <wp:lineTo x="0" y="21142"/>
                <wp:lineTo x="21282" y="21142"/>
                <wp:lineTo x="21282" y="0"/>
                <wp:lineTo x="0" y="0"/>
              </wp:wrapPolygon>
            </wp:wrapTight>
            <wp:docPr id="2" name="Kuva 2" descr="SUU-NENÄSUOJA LIFA AIR 50K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U-NENÄSUOJA LIFA AIR 50K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11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09C" w:rsidRDefault="00E5209C" w:rsidP="00571155">
      <w:pPr>
        <w:rPr>
          <w:b/>
          <w:u w:val="single"/>
        </w:rPr>
      </w:pPr>
    </w:p>
    <w:p w:rsidR="00E5209C" w:rsidRDefault="00E5209C" w:rsidP="00571155">
      <w:pPr>
        <w:rPr>
          <w:b/>
          <w:u w:val="single"/>
        </w:rPr>
      </w:pPr>
    </w:p>
    <w:p w:rsidR="00E5209C" w:rsidRDefault="00E5209C" w:rsidP="00571155">
      <w:pPr>
        <w:rPr>
          <w:b/>
          <w:u w:val="single"/>
        </w:rPr>
      </w:pPr>
    </w:p>
    <w:p w:rsidR="00946B89" w:rsidRDefault="00946B89" w:rsidP="00571155">
      <w:pPr>
        <w:rPr>
          <w:b/>
          <w:u w:val="single"/>
        </w:rPr>
      </w:pPr>
    </w:p>
    <w:p w:rsidR="000472B1" w:rsidRDefault="000472B1" w:rsidP="00571155">
      <w:pPr>
        <w:rPr>
          <w:b/>
          <w:u w:val="single"/>
        </w:rPr>
      </w:pPr>
    </w:p>
    <w:p w:rsidR="000472B1" w:rsidRDefault="000472B1" w:rsidP="00571155">
      <w:pPr>
        <w:rPr>
          <w:b/>
          <w:u w:val="single"/>
        </w:rPr>
      </w:pPr>
    </w:p>
    <w:p w:rsidR="00571155" w:rsidRPr="00571155" w:rsidRDefault="00571155" w:rsidP="00571155">
      <w:pPr>
        <w:rPr>
          <w:b/>
          <w:u w:val="single"/>
        </w:rPr>
      </w:pPr>
      <w:r w:rsidRPr="00571155">
        <w:rPr>
          <w:b/>
          <w:u w:val="single"/>
        </w:rPr>
        <w:t>Kuvallinen ohje:</w:t>
      </w:r>
    </w:p>
    <w:p w:rsidR="00571155" w:rsidRDefault="00571155" w:rsidP="00571155"/>
    <w:p w:rsidR="00571155" w:rsidRDefault="00904206" w:rsidP="00571155">
      <w:pPr>
        <w:rPr>
          <w:rStyle w:val="Hyperlinkki"/>
        </w:rPr>
      </w:pPr>
      <w:hyperlink r:id="rId14" w:history="1">
        <w:r w:rsidR="005167F5">
          <w:rPr>
            <w:rStyle w:val="Hyperlinkki"/>
          </w:rPr>
          <w:t>Suu-nenäsuojuksen pukeminen ja riisuminen - kuminauhamalli</w:t>
        </w:r>
      </w:hyperlink>
    </w:p>
    <w:p w:rsidR="00571155" w:rsidRDefault="00571155" w:rsidP="00571155">
      <w:pPr>
        <w:rPr>
          <w:rStyle w:val="Hyperlinkki"/>
        </w:rPr>
      </w:pPr>
    </w:p>
    <w:p w:rsidR="00D01ACB" w:rsidRDefault="00D01ACB" w:rsidP="00571155">
      <w:pPr>
        <w:rPr>
          <w:rStyle w:val="Hyperlinkki"/>
          <w:b/>
          <w:color w:val="auto"/>
        </w:rPr>
      </w:pPr>
    </w:p>
    <w:p w:rsidR="00571155" w:rsidRDefault="00571155" w:rsidP="00571155">
      <w:pPr>
        <w:rPr>
          <w:rStyle w:val="Hyperlinkki"/>
          <w:b/>
          <w:color w:val="auto"/>
        </w:rPr>
      </w:pPr>
      <w:r w:rsidRPr="00571155">
        <w:rPr>
          <w:rStyle w:val="Hyperlinkki"/>
          <w:b/>
          <w:color w:val="auto"/>
        </w:rPr>
        <w:t>Ohjevideot</w:t>
      </w:r>
      <w:r>
        <w:rPr>
          <w:rStyle w:val="Hyperlinkki"/>
          <w:b/>
          <w:color w:val="auto"/>
        </w:rPr>
        <w:t>:</w:t>
      </w:r>
    </w:p>
    <w:p w:rsidR="00571155" w:rsidRDefault="00571155" w:rsidP="00571155">
      <w:pPr>
        <w:rPr>
          <w:rStyle w:val="Hyperlinkki"/>
          <w:b/>
          <w:color w:val="auto"/>
        </w:rPr>
      </w:pPr>
    </w:p>
    <w:p w:rsidR="00571155" w:rsidRDefault="00904206" w:rsidP="00571155">
      <w:pPr>
        <w:rPr>
          <w:rStyle w:val="Hyperlinkki"/>
          <w:b/>
          <w:color w:val="auto"/>
        </w:rPr>
      </w:pPr>
      <w:hyperlink r:id="rId15" w:history="1">
        <w:r w:rsidR="00E5209C">
          <w:rPr>
            <w:rStyle w:val="Hyperlinkki"/>
            <w:b/>
          </w:rPr>
          <w:t>Suu-nenäsuojuksen käyttö (kuminauha) OYS - YouTube</w:t>
        </w:r>
      </w:hyperlink>
    </w:p>
    <w:p w:rsidR="00946B89" w:rsidRDefault="00946B89" w:rsidP="00571155">
      <w:pPr>
        <w:rPr>
          <w:rStyle w:val="Hyperlinkki"/>
          <w:b/>
          <w:color w:val="auto"/>
        </w:rPr>
      </w:pPr>
    </w:p>
    <w:p w:rsidR="00946B89" w:rsidRPr="00571155" w:rsidRDefault="00904206" w:rsidP="00571155">
      <w:pPr>
        <w:rPr>
          <w:rStyle w:val="Hyperlinkki"/>
          <w:b/>
          <w:color w:val="auto"/>
        </w:rPr>
      </w:pPr>
      <w:hyperlink r:id="rId16" w:history="1">
        <w:r w:rsidR="007625C5">
          <w:rPr>
            <w:rStyle w:val="Hyperlinkki"/>
            <w:b/>
          </w:rPr>
          <w:t>Suu-nenäsuojuksen käyttö (nauhat) OYS - YouTube</w:t>
        </w:r>
      </w:hyperlink>
    </w:p>
    <w:p w:rsidR="00236B35" w:rsidRDefault="00236B35" w:rsidP="00815992"/>
    <w:p w:rsidR="006D7A90" w:rsidRDefault="006D7A90" w:rsidP="00815992"/>
    <w:p w:rsidR="009B0394" w:rsidRPr="00AB6F51" w:rsidRDefault="009B0394" w:rsidP="00815992">
      <w:bookmarkStart w:id="0" w:name="_GoBack"/>
      <w:bookmarkEnd w:id="0"/>
    </w:p>
    <w:sectPr w:rsidR="009B0394" w:rsidRPr="00AB6F51" w:rsidSect="007A3649">
      <w:headerReference w:type="default" r:id="rId17"/>
      <w:footerReference w:type="default" r:id="rId18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55" w:rsidRDefault="00571155">
      <w:r>
        <w:separator/>
      </w:r>
    </w:p>
  </w:endnote>
  <w:endnote w:type="continuationSeparator" w:id="0">
    <w:p w:rsidR="00571155" w:rsidRDefault="005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6" w:rsidRPr="00916ADE" w:rsidRDefault="00571155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proofErr w:type="spellStart"/>
    <w:proofErr w:type="gramStart"/>
    <w:r>
      <w:rPr>
        <w:sz w:val="16"/>
      </w:rPr>
      <w:t>Laatija:Infektioiden</w:t>
    </w:r>
    <w:proofErr w:type="spellEnd"/>
    <w:proofErr w:type="gramEnd"/>
    <w:r>
      <w:rPr>
        <w:sz w:val="16"/>
      </w:rPr>
      <w:t xml:space="preserve"> torjuntatiimi</w:t>
    </w:r>
    <w:r w:rsidR="00ED0926">
      <w:rPr>
        <w:sz w:val="16"/>
      </w:rPr>
      <w:tab/>
    </w:r>
    <w:bookmarkStart w:id="12" w:name="Hyväksyjä"/>
    <w:bookmarkEnd w:id="11"/>
    <w:r w:rsidR="00963CC8">
      <w:rPr>
        <w:sz w:val="16"/>
      </w:rPr>
      <w:tab/>
    </w:r>
    <w:bookmarkEnd w:id="12"/>
  </w:p>
  <w:p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:rsidR="00ED0926" w:rsidRPr="001875F1" w:rsidRDefault="00571155" w:rsidP="00571155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 w:rsidRPr="001875F1">
      <w:rPr>
        <w:sz w:val="16"/>
        <w:szCs w:val="16"/>
      </w:rPr>
      <w:t>PL 21, 90029 OYS</w:t>
    </w:r>
    <w:r w:rsidR="00ED0926" w:rsidRPr="001875F1">
      <w:rPr>
        <w:sz w:val="16"/>
        <w:szCs w:val="16"/>
      </w:rPr>
      <w:tab/>
    </w:r>
    <w:bookmarkStart w:id="13" w:name="PuhNro"/>
    <w:r w:rsidR="00ED0926" w:rsidRPr="001875F1">
      <w:rPr>
        <w:sz w:val="16"/>
        <w:szCs w:val="16"/>
      </w:rPr>
      <w:t xml:space="preserve">Puh. 08 </w:t>
    </w:r>
    <w:r w:rsidRPr="001875F1">
      <w:rPr>
        <w:sz w:val="16"/>
        <w:szCs w:val="16"/>
      </w:rPr>
      <w:t>315 2011 (vaihde)</w:t>
    </w:r>
    <w:r w:rsidR="00ED0926" w:rsidRPr="001875F1">
      <w:rPr>
        <w:sz w:val="16"/>
        <w:szCs w:val="16"/>
      </w:rPr>
      <w:tab/>
    </w:r>
    <w:bookmarkStart w:id="14" w:name="Tekijä"/>
    <w:bookmarkEnd w:id="13"/>
  </w:p>
  <w:bookmarkEnd w:id="14"/>
  <w:p w:rsidR="00ED0926" w:rsidRPr="00571155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1875F1">
      <w:rPr>
        <w:sz w:val="16"/>
        <w:szCs w:val="16"/>
      </w:rPr>
      <w:tab/>
    </w:r>
    <w:bookmarkStart w:id="15" w:name="FaxNro"/>
    <w:r w:rsidR="00904206">
      <w:rPr>
        <w:sz w:val="16"/>
        <w:szCs w:val="16"/>
        <w:lang w:val="en-US"/>
      </w:rPr>
      <w:t>www.oys</w:t>
    </w:r>
    <w:r w:rsidRPr="00571155">
      <w:rPr>
        <w:sz w:val="16"/>
        <w:szCs w:val="16"/>
        <w:lang w:val="en-US"/>
      </w:rPr>
      <w:t xml:space="preserve">.fi </w:t>
    </w:r>
    <w:r w:rsidRPr="00571155">
      <w:rPr>
        <w:sz w:val="16"/>
        <w:szCs w:val="16"/>
        <w:lang w:val="en-US"/>
      </w:rPr>
      <w:tab/>
    </w:r>
    <w:bookmarkEnd w:id="15"/>
    <w:r w:rsidRPr="00571155"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55" w:rsidRDefault="00571155">
      <w:r>
        <w:separator/>
      </w:r>
    </w:p>
  </w:footnote>
  <w:footnote w:type="continuationSeparator" w:id="0">
    <w:p w:rsidR="00571155" w:rsidRDefault="0057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6" w:rsidRPr="005F7243" w:rsidRDefault="00ED0926" w:rsidP="00571155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C50DE4" wp14:editId="6DB2C096">
              <wp:simplePos x="0" y="0"/>
              <wp:positionH relativeFrom="column">
                <wp:posOffset>-129540</wp:posOffset>
              </wp:positionH>
              <wp:positionV relativeFrom="paragraph">
                <wp:posOffset>-117475</wp:posOffset>
              </wp:positionV>
              <wp:extent cx="1409700" cy="664845"/>
              <wp:effectExtent l="0" t="0" r="0" b="1905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0926" w:rsidRDefault="0064287D" w:rsidP="00ED61C9">
                          <w:bookmarkStart w:id="1" w:name="Laitos1"/>
                          <w:r w:rsidRPr="0064287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19175" cy="504825"/>
                                <wp:effectExtent l="0" t="0" r="9525" b="9525"/>
                                <wp:docPr id="3" name="Kuv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50DE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9.25pt;width:111pt;height:5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" stroked="f">
              <v:textbox>
                <w:txbxContent>
                  <w:p w14:paraId="7D47933C" w14:textId="77777777" w:rsidR="00ED0926" w:rsidRDefault="0064287D" w:rsidP="00ED61C9">
                    <w:bookmarkStart w:id="2" w:name="Laitos1"/>
                    <w:r w:rsidRPr="0064287D">
                      <w:rPr>
                        <w:noProof/>
                      </w:rPr>
                      <w:drawing>
                        <wp:inline distT="0" distB="0" distL="0" distR="0">
                          <wp:extent cx="1019175" cy="504825"/>
                          <wp:effectExtent l="0" t="0" r="9525" b="9525"/>
                          <wp:docPr id="3" name="Kuv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571155"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EiSivuNroa"/>
    <w:bookmarkEnd w:id="3"/>
  </w:p>
  <w:p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:rsidR="00571155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LuontiPvm"/>
    <w:bookmarkEnd w:id="8"/>
    <w:r w:rsidR="00A443B0">
      <w:rPr>
        <w:sz w:val="18"/>
        <w:szCs w:val="18"/>
      </w:rPr>
      <w:t>1.6</w:t>
    </w:r>
    <w:r w:rsidR="00FB5D2C">
      <w:rPr>
        <w:sz w:val="18"/>
        <w:szCs w:val="18"/>
      </w:rPr>
      <w:t>.2023</w:t>
    </w:r>
  </w:p>
  <w:p w:rsidR="00ED0926" w:rsidRPr="005F7243" w:rsidRDefault="00350111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Infektio</w:t>
    </w:r>
    <w:r w:rsidR="00621807">
      <w:rPr>
        <w:sz w:val="18"/>
        <w:szCs w:val="18"/>
      </w:rPr>
      <w:t>yksikkö</w:t>
    </w:r>
    <w:r w:rsidR="00621807">
      <w:rPr>
        <w:sz w:val="18"/>
        <w:szCs w:val="18"/>
      </w:rPr>
      <w:tab/>
    </w:r>
    <w:r w:rsidR="00ED0926" w:rsidRPr="005F7243">
      <w:rPr>
        <w:sz w:val="18"/>
        <w:szCs w:val="18"/>
      </w:rPr>
      <w:tab/>
    </w:r>
    <w:bookmarkStart w:id="10" w:name="Julkisuus"/>
    <w:bookmarkEnd w:id="9"/>
  </w:p>
  <w:bookmarkEnd w:id="10"/>
  <w:p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7F2DB2"/>
    <w:multiLevelType w:val="hybridMultilevel"/>
    <w:tmpl w:val="A0880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00C0A"/>
    <w:multiLevelType w:val="hybridMultilevel"/>
    <w:tmpl w:val="1958CB98"/>
    <w:lvl w:ilvl="0" w:tplc="11566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55"/>
    <w:rsid w:val="00004F15"/>
    <w:rsid w:val="00011199"/>
    <w:rsid w:val="00017943"/>
    <w:rsid w:val="00034353"/>
    <w:rsid w:val="00037F91"/>
    <w:rsid w:val="000472B1"/>
    <w:rsid w:val="000609DB"/>
    <w:rsid w:val="00062F23"/>
    <w:rsid w:val="00067AE5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277B"/>
    <w:rsid w:val="001430FF"/>
    <w:rsid w:val="00157FB2"/>
    <w:rsid w:val="00164A9F"/>
    <w:rsid w:val="00175916"/>
    <w:rsid w:val="0018455C"/>
    <w:rsid w:val="00185CC6"/>
    <w:rsid w:val="001872AC"/>
    <w:rsid w:val="001875F1"/>
    <w:rsid w:val="00194FC0"/>
    <w:rsid w:val="001C578E"/>
    <w:rsid w:val="001E03AD"/>
    <w:rsid w:val="002024F1"/>
    <w:rsid w:val="00217722"/>
    <w:rsid w:val="0023552F"/>
    <w:rsid w:val="00236B35"/>
    <w:rsid w:val="002378FA"/>
    <w:rsid w:val="00244938"/>
    <w:rsid w:val="00255E06"/>
    <w:rsid w:val="00267AA8"/>
    <w:rsid w:val="00275D71"/>
    <w:rsid w:val="00281189"/>
    <w:rsid w:val="0028383D"/>
    <w:rsid w:val="00297359"/>
    <w:rsid w:val="002A0898"/>
    <w:rsid w:val="002C6975"/>
    <w:rsid w:val="002D3868"/>
    <w:rsid w:val="002E2DA0"/>
    <w:rsid w:val="002F73C4"/>
    <w:rsid w:val="0031054B"/>
    <w:rsid w:val="00331136"/>
    <w:rsid w:val="00333858"/>
    <w:rsid w:val="003355D1"/>
    <w:rsid w:val="00347700"/>
    <w:rsid w:val="00350111"/>
    <w:rsid w:val="0035140F"/>
    <w:rsid w:val="003554D1"/>
    <w:rsid w:val="003604FA"/>
    <w:rsid w:val="0036420D"/>
    <w:rsid w:val="003672E4"/>
    <w:rsid w:val="003973DA"/>
    <w:rsid w:val="003A4FCA"/>
    <w:rsid w:val="003D506F"/>
    <w:rsid w:val="00404D1D"/>
    <w:rsid w:val="004161F3"/>
    <w:rsid w:val="00422BF2"/>
    <w:rsid w:val="00426612"/>
    <w:rsid w:val="00446E35"/>
    <w:rsid w:val="00461F57"/>
    <w:rsid w:val="004631D2"/>
    <w:rsid w:val="0047204B"/>
    <w:rsid w:val="00487CD6"/>
    <w:rsid w:val="004A7F51"/>
    <w:rsid w:val="004A7FE1"/>
    <w:rsid w:val="004F07B9"/>
    <w:rsid w:val="00505C9A"/>
    <w:rsid w:val="005150CB"/>
    <w:rsid w:val="005167F5"/>
    <w:rsid w:val="00540198"/>
    <w:rsid w:val="00562DC9"/>
    <w:rsid w:val="00563B9B"/>
    <w:rsid w:val="00571155"/>
    <w:rsid w:val="005763EB"/>
    <w:rsid w:val="005A3C89"/>
    <w:rsid w:val="005A46AF"/>
    <w:rsid w:val="005A6022"/>
    <w:rsid w:val="005B1980"/>
    <w:rsid w:val="005C6EF2"/>
    <w:rsid w:val="005D4283"/>
    <w:rsid w:val="005F7243"/>
    <w:rsid w:val="00603D10"/>
    <w:rsid w:val="0060793A"/>
    <w:rsid w:val="00612EE1"/>
    <w:rsid w:val="006161CD"/>
    <w:rsid w:val="00621807"/>
    <w:rsid w:val="0062412C"/>
    <w:rsid w:val="0064287D"/>
    <w:rsid w:val="0064351F"/>
    <w:rsid w:val="00652740"/>
    <w:rsid w:val="00670BF6"/>
    <w:rsid w:val="00671DD6"/>
    <w:rsid w:val="0067379F"/>
    <w:rsid w:val="00697F9B"/>
    <w:rsid w:val="006A2B1D"/>
    <w:rsid w:val="006B0AD2"/>
    <w:rsid w:val="006B2EC4"/>
    <w:rsid w:val="006D307C"/>
    <w:rsid w:val="006D7A90"/>
    <w:rsid w:val="006E72F9"/>
    <w:rsid w:val="006F7653"/>
    <w:rsid w:val="00737119"/>
    <w:rsid w:val="00747739"/>
    <w:rsid w:val="00750BBF"/>
    <w:rsid w:val="007608A1"/>
    <w:rsid w:val="007625C5"/>
    <w:rsid w:val="00765E59"/>
    <w:rsid w:val="00775802"/>
    <w:rsid w:val="0079533E"/>
    <w:rsid w:val="00795491"/>
    <w:rsid w:val="00795536"/>
    <w:rsid w:val="007A3649"/>
    <w:rsid w:val="007B18BB"/>
    <w:rsid w:val="007B207F"/>
    <w:rsid w:val="007B3011"/>
    <w:rsid w:val="007C73EA"/>
    <w:rsid w:val="007D21D5"/>
    <w:rsid w:val="007E4333"/>
    <w:rsid w:val="007E77DF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04206"/>
    <w:rsid w:val="00913B71"/>
    <w:rsid w:val="00915711"/>
    <w:rsid w:val="00916ADE"/>
    <w:rsid w:val="00930FB0"/>
    <w:rsid w:val="009339CB"/>
    <w:rsid w:val="00946B89"/>
    <w:rsid w:val="009505F1"/>
    <w:rsid w:val="00951AE2"/>
    <w:rsid w:val="00960EE8"/>
    <w:rsid w:val="00963CC8"/>
    <w:rsid w:val="00966994"/>
    <w:rsid w:val="00984F15"/>
    <w:rsid w:val="00987E8B"/>
    <w:rsid w:val="00990A3E"/>
    <w:rsid w:val="009B0394"/>
    <w:rsid w:val="009C112F"/>
    <w:rsid w:val="009C264F"/>
    <w:rsid w:val="009C4ACE"/>
    <w:rsid w:val="009C5CA1"/>
    <w:rsid w:val="009D54D9"/>
    <w:rsid w:val="009E7F9F"/>
    <w:rsid w:val="009F2B62"/>
    <w:rsid w:val="009F43C2"/>
    <w:rsid w:val="00A02E3C"/>
    <w:rsid w:val="00A05626"/>
    <w:rsid w:val="00A21EE3"/>
    <w:rsid w:val="00A35E61"/>
    <w:rsid w:val="00A43E5A"/>
    <w:rsid w:val="00A443B0"/>
    <w:rsid w:val="00A55492"/>
    <w:rsid w:val="00A65B5C"/>
    <w:rsid w:val="00A748EE"/>
    <w:rsid w:val="00A83CBD"/>
    <w:rsid w:val="00A90F02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26378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256D7"/>
    <w:rsid w:val="00C3681A"/>
    <w:rsid w:val="00C53FB0"/>
    <w:rsid w:val="00C5473B"/>
    <w:rsid w:val="00C66439"/>
    <w:rsid w:val="00CA445A"/>
    <w:rsid w:val="00CB57B7"/>
    <w:rsid w:val="00CC245C"/>
    <w:rsid w:val="00CC4C28"/>
    <w:rsid w:val="00CC6D01"/>
    <w:rsid w:val="00CE08FD"/>
    <w:rsid w:val="00CE698E"/>
    <w:rsid w:val="00CF3B9E"/>
    <w:rsid w:val="00D01ACB"/>
    <w:rsid w:val="00D30C52"/>
    <w:rsid w:val="00D40D9C"/>
    <w:rsid w:val="00D43B4C"/>
    <w:rsid w:val="00D51A77"/>
    <w:rsid w:val="00D52DAD"/>
    <w:rsid w:val="00D53B56"/>
    <w:rsid w:val="00D618AF"/>
    <w:rsid w:val="00D7505E"/>
    <w:rsid w:val="00D80BAF"/>
    <w:rsid w:val="00D82CB3"/>
    <w:rsid w:val="00D84B07"/>
    <w:rsid w:val="00D92A83"/>
    <w:rsid w:val="00D93BDD"/>
    <w:rsid w:val="00DA1194"/>
    <w:rsid w:val="00DA3930"/>
    <w:rsid w:val="00DA3F90"/>
    <w:rsid w:val="00DC5F9F"/>
    <w:rsid w:val="00DD23BE"/>
    <w:rsid w:val="00DD41F9"/>
    <w:rsid w:val="00DD51BD"/>
    <w:rsid w:val="00DD718F"/>
    <w:rsid w:val="00DE0424"/>
    <w:rsid w:val="00DE2E2A"/>
    <w:rsid w:val="00DE42EC"/>
    <w:rsid w:val="00E04CDC"/>
    <w:rsid w:val="00E169F0"/>
    <w:rsid w:val="00E20CFC"/>
    <w:rsid w:val="00E221FB"/>
    <w:rsid w:val="00E5209C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E759E"/>
    <w:rsid w:val="00EF17CA"/>
    <w:rsid w:val="00F10E64"/>
    <w:rsid w:val="00F11B87"/>
    <w:rsid w:val="00F437D9"/>
    <w:rsid w:val="00F46DD2"/>
    <w:rsid w:val="00F6684C"/>
    <w:rsid w:val="00F66A5F"/>
    <w:rsid w:val="00F7382F"/>
    <w:rsid w:val="00F85714"/>
    <w:rsid w:val="00F87E7A"/>
    <w:rsid w:val="00F91BB9"/>
    <w:rsid w:val="00F960B0"/>
    <w:rsid w:val="00FB1B17"/>
    <w:rsid w:val="00FB5D2C"/>
    <w:rsid w:val="00FC79B0"/>
    <w:rsid w:val="00FD095E"/>
    <w:rsid w:val="00FD3BB9"/>
    <w:rsid w:val="00FD45A8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8612BCE"/>
  <w15:docId w15:val="{755CBE43-F8AA-4F55-9974-3FF9CCB2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iPriority w:val="99"/>
    <w:unhideWhenUsed/>
    <w:rsid w:val="00571155"/>
    <w:rPr>
      <w:color w:val="C0504D" w:themeColor="accent2"/>
      <w:u w:val="single"/>
    </w:rPr>
  </w:style>
  <w:style w:type="character" w:styleId="AvattuHyperlinkki">
    <w:name w:val="FollowedHyperlink"/>
    <w:basedOn w:val="Kappaleenoletusfontti"/>
    <w:semiHidden/>
    <w:unhideWhenUsed/>
    <w:rsid w:val="00571155"/>
    <w:rPr>
      <w:color w:val="800080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CB5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l3yMSRAMc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2e9dEzy_pD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5FC28B77-EFB6-45E4-BB34-279DFE609F6B%7D&amp;file=Suu-nen%C3%A4suojuksen%20pukeminen%20ja%20riisuminen%20-%20kuminauhamalli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Hankintapalvelut\PPSHP%20Yleinen%20pohja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MUAVRSSTWASF-2136878450-148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TaxCatchAll xmlns="d3e50268-7799-48af-83c3-9a9b063078bc">
      <Value>169</Value>
      <Value>2752</Value>
      <Value>2502</Value>
      <Value>166</Value>
      <Value>963</Value>
      <Value>10</Value>
      <Value>2751</Value>
      <Value>1</Value>
      <Value>125</Value>
      <Value>3</Value>
      <Value>2415</Value>
    </TaxCatchAll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i:0#.w|oysnet\koirantu</DisplayName>
        <AccountId>9337</AccountId>
        <AccountType/>
      </UserInfo>
      <UserInfo>
        <DisplayName>i:0#.w|oysnet\laurilhm</DisplayName>
        <AccountId>1726</AccountId>
        <AccountType/>
      </UserInfo>
      <UserInfo>
        <DisplayName>i:0#.w|oysnet\keranetu</DisplayName>
        <AccountId>245</AccountId>
        <AccountType/>
      </UserInfo>
      <UserInfo>
        <DisplayName>i:0#.w|oysnet\jarvinra</DisplayName>
        <AccountId>234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https://internet.oysnet.ppshp.fi/dokumentit/_layouts/15/DocIdRedir.aspx?ID=MUAVRSSTWASF-2136878450-148</Url>
      <Description>MUAVRSSTWASF-2136878450-148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Language xmlns="http://schemas.microsoft.com/sharepoint/v3">Finnish (Finland)</Language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4969E2-E2E7-4E61-9DA7-E423AD6EDE30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3e50268-7799-48af-83c3-9a9b063078bc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70C5-BF7D-44D6-B152-7C8DA7B82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C5A3C-C1D5-4A21-BDAF-39BED7DF4F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52BEAF-CA3C-4BA8-B43D-F45B4E62C386}"/>
</file>

<file path=customXml/itemProps5.xml><?xml version="1.0" encoding="utf-8"?>
<ds:datastoreItem xmlns:ds="http://schemas.openxmlformats.org/officeDocument/2006/customXml" ds:itemID="{A14883A7-784D-45C1-A900-80F420C264F2}"/>
</file>

<file path=customXml/itemProps6.xml><?xml version="1.0" encoding="utf-8"?>
<ds:datastoreItem xmlns:ds="http://schemas.openxmlformats.org/officeDocument/2006/customXml" ds:itemID="{3E6E874F-6C6B-4F15-BCA0-71D5FC9F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Yleinen pohja.dotm</Template>
  <TotalTime>5</TotalTime>
  <Pages>1</Pages>
  <Words>84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Potilaiden, omaisten ja vierailijoiden suu-nenäsuojuksen käyttö  Pohteen hyvinvointialueella</vt:lpstr>
    </vt:vector>
  </TitlesOfParts>
  <Company>ppshp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Potilaiden, omaisten ja vierailijoiden suu-nenäsuojuksen käyttö Pohteen hyvinvointialueella</dc:title>
  <dc:creator>Kangasluoma Virve</dc:creator>
  <cp:keywords>suu-nenäsuojuksen käyttö; Vierailijat; omaiset; Potilaat</cp:keywords>
  <cp:lastModifiedBy>Holappa Jatta</cp:lastModifiedBy>
  <cp:revision>7</cp:revision>
  <cp:lastPrinted>2004-10-19T13:46:00Z</cp:lastPrinted>
  <dcterms:created xsi:type="dcterms:W3CDTF">2023-06-01T05:10:00Z</dcterms:created>
  <dcterms:modified xsi:type="dcterms:W3CDTF">2023-06-01T06:37:00Z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963;#Vierailijat|c983f1c6-0ba0-4f2e-9d01-0b8af15d0650;#2502;#omaiset|ab436ac7-9446-4a4d-a73e-b43ff29b2733;#2752;#Potilaat|73865145-28a6-40c4-b6ef-5aaa98c07ba9;#2751;#suu-nenäsuojuksen käyttö|bf65b32a-2c05-4bf9-bed0-fbc1514ccf62</vt:lpwstr>
  </property>
  <property fmtid="{D5CDD505-2E9C-101B-9397-08002B2CF9AE}" pid="3" name="MEO">
    <vt:lpwstr/>
  </property>
  <property fmtid="{D5CDD505-2E9C-101B-9397-08002B2CF9AE}" pid="4" name="Kohde- / työntekijäryhmä">
    <vt:lpwstr>125;#Potilaat|73865145-28a6-40c4-b6ef-5aaa98c07ba9</vt:lpwstr>
  </property>
  <property fmtid="{D5CDD505-2E9C-101B-9397-08002B2CF9AE}" pid="5" name="ContentTypeId">
    <vt:lpwstr>0x010100E993358E494F344F8D6048E76D09AF021600FACDBF20E9DE1F4DAA54D1DF267CCD73</vt:lpwstr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19;#Ei lähetetä e-kirjeenä|b2c60afc-d31b-4a57-af83-72e043044b48</vt:lpwstr>
  </property>
  <property fmtid="{D5CDD505-2E9C-101B-9397-08002B2CF9AE}" pid="8" name="Hoitotyön toiminnot">
    <vt:lpwstr/>
  </property>
  <property fmtid="{D5CDD505-2E9C-101B-9397-08002B2CF9AE}" pid="9" name="_dlc_DocIdItemGuid">
    <vt:lpwstr>2450cd76-090b-4b17-a740-ad4468a959c7</vt:lpwstr>
  </property>
  <property fmtid="{D5CDD505-2E9C-101B-9397-08002B2CF9AE}" pid="10" name="Kriisiviestintä">
    <vt:lpwstr/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Organisaatiotiedon tarkennus toiminnan mukaan">
    <vt:lpwstr>2415;#Koronaohjeet|e107a0c3-df48-41f6-8a96-f7fdf120cee1</vt:lpwstr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166;#Infektioyksikkö|d873b9ee-c5a1-43a5-91cd-d45393df5f8c</vt:lpwstr>
  </property>
  <property fmtid="{D5CDD505-2E9C-101B-9397-08002B2CF9AE}" pid="16" name="Toimenpidekoodit">
    <vt:lpwstr/>
  </property>
  <property fmtid="{D5CDD505-2E9C-101B-9397-08002B2CF9AE}" pid="17" name="Order">
    <vt:r8>437100</vt:r8>
  </property>
  <property fmtid="{D5CDD505-2E9C-101B-9397-08002B2CF9AE}" pid="18" name="SharedWithUsers">
    <vt:lpwstr/>
  </property>
  <property fmtid="{D5CDD505-2E9C-101B-9397-08002B2CF9AE}" pid="19" name="Turvallisuusohje (sisältötyypin metatieto)">
    <vt:lpwstr>169;#Infektioiden torjuntaohje|0d0e6bf6-1ec4-4656-93f8-87d46c65409f</vt:lpwstr>
  </property>
  <property fmtid="{D5CDD505-2E9C-101B-9397-08002B2CF9AE}" pid="20" name="Suuronnettomuusohjeen hälytystaso (sisältötyypin metatieto)">
    <vt:lpwstr/>
  </property>
  <property fmtid="{D5CDD505-2E9C-101B-9397-08002B2CF9AE}" pid="21" name="k09de3a1cc2f4c07ac782028d7b4801e">
    <vt:lpwstr/>
  </property>
  <property fmtid="{D5CDD505-2E9C-101B-9397-08002B2CF9AE}" pid="22" name="Suuronnettomuusohjeen tiimit">
    <vt:lpwstr/>
  </property>
  <property fmtid="{D5CDD505-2E9C-101B-9397-08002B2CF9AE}" pid="23" name="Henkilöstöohje (sisältötyypin metatieto)">
    <vt:lpwstr/>
  </property>
  <property fmtid="{D5CDD505-2E9C-101B-9397-08002B2CF9AE}" pid="25" name="TaxKeywordTaxHTField">
    <vt:lpwstr>Vierailijat|c983f1c6-0ba0-4f2e-9d01-0b8af15d0650;omaiset|ab436ac7-9446-4a4d-a73e-b43ff29b2733;Potilaat|73865145-28a6-40c4-b6ef-5aaa98c07ba9;suu-nenäsuojuksen käyttö|bf65b32a-2c05-4bf9-bed0-fbc1514ccf62</vt:lpwstr>
  </property>
</Properties>
</file>